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A8" w:rsidRPr="009D03A8" w:rsidRDefault="009D03A8" w:rsidP="009D03A8">
      <w:pPr>
        <w:tabs>
          <w:tab w:val="left" w:pos="7005"/>
        </w:tabs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tr-TR"/>
        </w:rPr>
      </w:pPr>
      <w:r>
        <w:rPr>
          <w:rFonts w:ascii="Cambria" w:eastAsia="Times New Roman" w:hAnsi="Cambria" w:cs="Tahoma"/>
          <w:b/>
          <w:sz w:val="24"/>
          <w:szCs w:val="24"/>
          <w:lang w:eastAsia="tr-TR"/>
        </w:rPr>
        <w:t xml:space="preserve">                             </w:t>
      </w:r>
      <w:r w:rsidRPr="009D03A8">
        <w:rPr>
          <w:rFonts w:ascii="Cambria" w:eastAsia="Times New Roman" w:hAnsi="Cambria" w:cs="Tahoma"/>
          <w:b/>
          <w:sz w:val="24"/>
          <w:szCs w:val="24"/>
          <w:lang w:eastAsia="tr-TR"/>
        </w:rPr>
        <w:t xml:space="preserve">MEZİTLİ ŞEHİT YİĞİTCAN ÇİĞA </w:t>
      </w:r>
      <w:proofErr w:type="gramStart"/>
      <w:r w:rsidRPr="009D03A8">
        <w:rPr>
          <w:rFonts w:ascii="Cambria" w:eastAsia="Times New Roman" w:hAnsi="Cambria" w:cs="Tahoma"/>
          <w:b/>
          <w:sz w:val="24"/>
          <w:szCs w:val="24"/>
          <w:lang w:eastAsia="tr-TR"/>
        </w:rPr>
        <w:t>İLKOKULU  OKUL</w:t>
      </w:r>
      <w:proofErr w:type="gramEnd"/>
      <w:r w:rsidRPr="009D03A8">
        <w:rPr>
          <w:rFonts w:ascii="Cambria" w:eastAsia="Times New Roman" w:hAnsi="Cambria" w:cs="Tahoma"/>
          <w:b/>
          <w:sz w:val="24"/>
          <w:szCs w:val="24"/>
          <w:lang w:eastAsia="tr-TR"/>
        </w:rPr>
        <w:t xml:space="preserve"> AİLE BİRLİĞİ                EK-2</w:t>
      </w:r>
    </w:p>
    <w:p w:rsidR="009D03A8" w:rsidRPr="009D03A8" w:rsidRDefault="009D03A8" w:rsidP="009D03A8">
      <w:pPr>
        <w:tabs>
          <w:tab w:val="left" w:pos="7005"/>
        </w:tabs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tr-TR"/>
        </w:rPr>
      </w:pPr>
      <w:r w:rsidRPr="009D03A8">
        <w:rPr>
          <w:rFonts w:ascii="Cambria" w:eastAsia="Times New Roman" w:hAnsi="Cambria" w:cs="Tahoma"/>
          <w:b/>
          <w:sz w:val="24"/>
          <w:szCs w:val="24"/>
          <w:lang w:eastAsia="tr-TR"/>
        </w:rPr>
        <w:t>202</w:t>
      </w:r>
      <w:r w:rsidR="002C75BD">
        <w:rPr>
          <w:rFonts w:ascii="Cambria" w:eastAsia="Times New Roman" w:hAnsi="Cambria" w:cs="Tahoma"/>
          <w:b/>
          <w:sz w:val="24"/>
          <w:szCs w:val="24"/>
          <w:lang w:eastAsia="tr-TR"/>
        </w:rPr>
        <w:t>4</w:t>
      </w:r>
      <w:r w:rsidRPr="009D03A8">
        <w:rPr>
          <w:rFonts w:ascii="Cambria" w:eastAsia="Times New Roman" w:hAnsi="Cambria" w:cs="Tahoma"/>
          <w:b/>
          <w:sz w:val="24"/>
          <w:szCs w:val="24"/>
          <w:lang w:eastAsia="tr-TR"/>
        </w:rPr>
        <w:t xml:space="preserve">  YILI FAALİYET BİLANÇOSU KESİN HESAP CETVELİ</w:t>
      </w:r>
    </w:p>
    <w:p w:rsidR="009D03A8" w:rsidRPr="009D03A8" w:rsidRDefault="009D03A8" w:rsidP="009D03A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D03A8">
        <w:rPr>
          <w:rFonts w:ascii="Calibri" w:eastAsia="Calibri" w:hAnsi="Calibri" w:cs="Times New Roman"/>
          <w:b/>
          <w:sz w:val="24"/>
          <w:szCs w:val="24"/>
        </w:rPr>
        <w:t xml:space="preserve">( </w:t>
      </w:r>
      <w:r w:rsidR="002C75BD">
        <w:rPr>
          <w:rFonts w:ascii="Calibri" w:eastAsia="Calibri" w:hAnsi="Calibri" w:cs="Times New Roman"/>
          <w:b/>
          <w:sz w:val="24"/>
          <w:szCs w:val="24"/>
        </w:rPr>
        <w:t>0</w:t>
      </w:r>
      <w:r w:rsidR="004329D5">
        <w:rPr>
          <w:rFonts w:ascii="Calibri" w:eastAsia="Calibri" w:hAnsi="Calibri" w:cs="Times New Roman"/>
          <w:b/>
          <w:sz w:val="24"/>
          <w:szCs w:val="24"/>
        </w:rPr>
        <w:t>1 /01</w:t>
      </w:r>
      <w:r w:rsidRPr="009D03A8">
        <w:rPr>
          <w:rFonts w:ascii="Calibri" w:eastAsia="Calibri" w:hAnsi="Calibri" w:cs="Times New Roman"/>
          <w:b/>
          <w:sz w:val="24"/>
          <w:szCs w:val="24"/>
        </w:rPr>
        <w:t xml:space="preserve"> / 202</w:t>
      </w:r>
      <w:r w:rsidR="004329D5">
        <w:rPr>
          <w:rFonts w:ascii="Calibri" w:eastAsia="Calibri" w:hAnsi="Calibri" w:cs="Times New Roman"/>
          <w:b/>
          <w:sz w:val="24"/>
          <w:szCs w:val="24"/>
        </w:rPr>
        <w:t>4</w:t>
      </w:r>
      <w:r w:rsidRPr="009D03A8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proofErr w:type="gramStart"/>
      <w:r w:rsidR="004329D5">
        <w:rPr>
          <w:rFonts w:ascii="Calibri" w:eastAsia="Calibri" w:hAnsi="Calibri" w:cs="Times New Roman"/>
          <w:b/>
          <w:sz w:val="24"/>
          <w:szCs w:val="24"/>
        </w:rPr>
        <w:t>31</w:t>
      </w:r>
      <w:r w:rsidRPr="009D03A8">
        <w:rPr>
          <w:rFonts w:ascii="Calibri" w:eastAsia="Calibri" w:hAnsi="Calibri" w:cs="Times New Roman"/>
          <w:b/>
          <w:sz w:val="24"/>
          <w:szCs w:val="24"/>
        </w:rPr>
        <w:t>/</w:t>
      </w:r>
      <w:r>
        <w:rPr>
          <w:rFonts w:ascii="Calibri" w:eastAsia="Calibri" w:hAnsi="Calibri" w:cs="Times New Roman"/>
          <w:b/>
          <w:sz w:val="24"/>
          <w:szCs w:val="24"/>
        </w:rPr>
        <w:t>1</w:t>
      </w:r>
      <w:r w:rsidR="004329D5">
        <w:rPr>
          <w:rFonts w:ascii="Calibri" w:eastAsia="Calibri" w:hAnsi="Calibri" w:cs="Times New Roman"/>
          <w:b/>
          <w:sz w:val="24"/>
          <w:szCs w:val="24"/>
        </w:rPr>
        <w:t>2</w:t>
      </w:r>
      <w:r w:rsidRPr="009D03A8">
        <w:rPr>
          <w:rFonts w:ascii="Calibri" w:eastAsia="Calibri" w:hAnsi="Calibri" w:cs="Times New Roman"/>
          <w:b/>
          <w:sz w:val="24"/>
          <w:szCs w:val="24"/>
        </w:rPr>
        <w:t>/202</w:t>
      </w:r>
      <w:r w:rsidR="002C75BD">
        <w:rPr>
          <w:rFonts w:ascii="Calibri" w:eastAsia="Calibri" w:hAnsi="Calibri" w:cs="Times New Roman"/>
          <w:b/>
          <w:sz w:val="24"/>
          <w:szCs w:val="24"/>
        </w:rPr>
        <w:t>4</w:t>
      </w:r>
      <w:proofErr w:type="gramEnd"/>
      <w:r w:rsidRPr="009D03A8">
        <w:rPr>
          <w:rFonts w:ascii="Calibri" w:eastAsia="Calibri" w:hAnsi="Calibri" w:cs="Times New Roman"/>
          <w:b/>
          <w:sz w:val="24"/>
          <w:szCs w:val="24"/>
        </w:rPr>
        <w:t xml:space="preserve"> TARİHLERİ ARASI GELİR GİDER CETVELİ)</w:t>
      </w:r>
    </w:p>
    <w:tbl>
      <w:tblPr>
        <w:tblW w:w="5659" w:type="pct"/>
        <w:tblCellSpacing w:w="0" w:type="dxa"/>
        <w:tblInd w:w="-10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5713"/>
      </w:tblGrid>
      <w:tr w:rsidR="009D03A8" w:rsidRPr="009D03A8" w:rsidTr="00825D46">
        <w:trPr>
          <w:trHeight w:val="410"/>
          <w:tblCellSpacing w:w="0" w:type="dxa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3A8" w:rsidRPr="009D03A8" w:rsidRDefault="009D03A8" w:rsidP="009D0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9D03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GELİRLER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3A8" w:rsidRPr="009D03A8" w:rsidRDefault="009D03A8" w:rsidP="009D0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9D03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GİDERLER</w:t>
            </w:r>
          </w:p>
        </w:tc>
      </w:tr>
      <w:tr w:rsidR="009D03A8" w:rsidRPr="009D03A8" w:rsidTr="00825D46">
        <w:trPr>
          <w:trHeight w:val="10561"/>
          <w:tblCellSpacing w:w="0" w:type="dxa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753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3"/>
              <w:gridCol w:w="2325"/>
              <w:gridCol w:w="1884"/>
            </w:tblGrid>
            <w:tr w:rsidR="009D03A8" w:rsidRPr="009D03A8" w:rsidTr="00825D46">
              <w:trPr>
                <w:gridAfter w:val="1"/>
                <w:wAfter w:w="1839" w:type="dxa"/>
                <w:trHeight w:val="264"/>
                <w:tblHeader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Calibri" w:eastAsia="Calibri" w:hAnsi="Calibri" w:cs="Times New Roman"/>
                      <w:b/>
                    </w:rPr>
                    <w:t xml:space="preserve">         </w:t>
                  </w:r>
                  <w:hyperlink r:id="rId4" w:tooltip="Click here to sort" w:history="1">
                    <w:r w:rsidRPr="009D03A8"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2295" w:type="dxa"/>
                  <w:shd w:val="clear" w:color="auto" w:fill="FFFFFF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B132AB" w:rsidP="009D03A8">
                  <w:pPr>
                    <w:spacing w:after="0" w:line="240" w:lineRule="atLeast"/>
                    <w:ind w:hanging="23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hyperlink r:id="rId5" w:tooltip="Click here to sort" w:history="1">
                    <w:r w:rsidR="009D03A8" w:rsidRPr="009D03A8"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9D03A8" w:rsidRPr="009D03A8" w:rsidTr="00825D46">
              <w:trPr>
                <w:trHeight w:val="253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F67343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Devreden Bakiye</w:t>
                  </w:r>
                  <w:r w:rsidR="00825D46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(</w:t>
                  </w:r>
                  <w:proofErr w:type="gramStart"/>
                  <w:r w:rsidR="00825D46" w:rsidRPr="00825D46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0</w:t>
                  </w:r>
                  <w:r w:rsidR="00F6734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1</w:t>
                  </w:r>
                  <w:r w:rsidR="00825D46" w:rsidRPr="00825D46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/</w:t>
                  </w:r>
                  <w:r w:rsidR="00F6734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0</w:t>
                  </w:r>
                  <w:r w:rsidR="00825D46" w:rsidRPr="00825D46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1/202</w:t>
                  </w:r>
                  <w:r w:rsidR="00F6734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4</w:t>
                  </w:r>
                  <w:proofErr w:type="gramEnd"/>
                  <w:r w:rsidR="00825D46" w:rsidRPr="00825D46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 xml:space="preserve"> Tarih</w:t>
                  </w:r>
                  <w:r w:rsidR="00825D46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  <w:tc>
                <w:tcPr>
                  <w:tcW w:w="4164" w:type="dxa"/>
                  <w:gridSpan w:val="2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B132AB" w:rsidP="00825D46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 xml:space="preserve">      </w:t>
                  </w:r>
                  <w:r w:rsidR="00DA058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136.738,81 TL</w:t>
                  </w: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39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Okula Yapılan Yardımlar (Nakdi)</w:t>
                  </w: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F67343" w:rsidP="00825D46">
                  <w:pPr>
                    <w:tabs>
                      <w:tab w:val="left" w:pos="540"/>
                    </w:tabs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F6734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214.787,00</w:t>
                  </w: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53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Kantin kira geliri</w:t>
                  </w: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F67343" w:rsidP="00825D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F6734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245.690,00</w:t>
                  </w: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25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Banka Faiz Gelirleri</w:t>
                  </w: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825D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Sınav Ücret Gelirleri</w:t>
                  </w: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825D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 xml:space="preserve">Etkinlik ve </w:t>
                  </w:r>
                  <w:proofErr w:type="spellStart"/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Organizas</w:t>
                  </w:r>
                  <w:proofErr w:type="spellEnd"/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. Gelirleri</w:t>
                  </w: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F67343" w:rsidP="00825D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F6734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77.269,00</w:t>
                  </w: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25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Aktarım Geliri</w:t>
                  </w: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F67343" w:rsidP="00825D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F6734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35.000,00</w:t>
                  </w: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Diger</w:t>
                  </w:r>
                  <w:proofErr w:type="spellEnd"/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 xml:space="preserve"> Kira Gelirleri</w:t>
                  </w: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9D03A8" w:rsidP="00825D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5800B7" w:rsidRDefault="005800B7" w:rsidP="005800B7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5800B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 xml:space="preserve">Atık </w:t>
                  </w:r>
                  <w:proofErr w:type="gramStart"/>
                  <w:r w:rsidRPr="005800B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Kağıt</w:t>
                  </w:r>
                  <w:proofErr w:type="gramEnd"/>
                  <w:r w:rsidRPr="005800B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/Hurda Satış Geliri</w:t>
                  </w:r>
                  <w:r w:rsidRPr="005800B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ab/>
                  </w: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F67343" w:rsidP="00825D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F6734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6.200,00</w:t>
                  </w: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25"/>
                <w:tblHeader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</w:tcPr>
                <w:p w:rsidR="009D03A8" w:rsidRPr="009D03A8" w:rsidRDefault="009D03A8" w:rsidP="00825D46">
                  <w:pPr>
                    <w:spacing w:after="0" w:line="240" w:lineRule="atLeast"/>
                    <w:ind w:hanging="233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164" w:type="dxa"/>
                  <w:gridSpan w:val="2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25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25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25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Header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ind w:hanging="233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164" w:type="dxa"/>
                  <w:gridSpan w:val="2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25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11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25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After w:val="1"/>
                <w:wAfter w:w="1839" w:type="dxa"/>
                <w:trHeight w:val="239"/>
                <w:tblCellSpacing w:w="15" w:type="dxa"/>
              </w:trPr>
              <w:tc>
                <w:tcPr>
                  <w:tcW w:w="327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2C75BD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  <w:t>202</w:t>
                  </w:r>
                  <w:r w:rsidR="002C75B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  <w:t>4</w:t>
                  </w:r>
                  <w:r w:rsidRPr="009D03A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  <w:t xml:space="preserve"> Yılı Gelir Toplamı</w:t>
                  </w:r>
                </w:p>
              </w:tc>
              <w:tc>
                <w:tcPr>
                  <w:tcW w:w="2295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B132AB" w:rsidP="005800B7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 xml:space="preserve">  </w:t>
                  </w:r>
                  <w:r w:rsidR="005730F0" w:rsidRPr="005730F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578.946,00</w:t>
                  </w:r>
                  <w:r w:rsidR="005730F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9D03A8" w:rsidRPr="009D03A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TL</w:t>
                  </w:r>
                </w:p>
              </w:tc>
            </w:tr>
          </w:tbl>
          <w:p w:rsidR="009D03A8" w:rsidRPr="009D03A8" w:rsidRDefault="009D03A8" w:rsidP="009D03A8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563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559"/>
              <w:gridCol w:w="2026"/>
            </w:tblGrid>
            <w:tr w:rsidR="009D03A8" w:rsidRPr="009D03A8" w:rsidTr="00825D46">
              <w:trPr>
                <w:gridBefore w:val="1"/>
                <w:wBefore w:w="6" w:type="dxa"/>
                <w:trHeight w:val="405"/>
                <w:tblHeader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Calibri" w:eastAsia="Calibri" w:hAnsi="Calibri" w:cs="Times New Roman"/>
                      <w:b/>
                    </w:rPr>
                    <w:t xml:space="preserve">          </w:t>
                  </w:r>
                  <w:hyperlink r:id="rId6" w:tooltip="Click here to sort" w:history="1">
                    <w:r w:rsidRPr="009D03A8"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1981" w:type="dxa"/>
                  <w:shd w:val="clear" w:color="auto" w:fill="FFFFFF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B132AB" w:rsidP="00825D46">
                  <w:pPr>
                    <w:tabs>
                      <w:tab w:val="left" w:pos="2461"/>
                    </w:tabs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  <w:hyperlink r:id="rId7" w:tooltip="Click here to sort" w:history="1">
                    <w:r w:rsidR="00825D46"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tr-TR"/>
                      </w:rPr>
                      <w:t xml:space="preserve">Ödeme Miktarı </w:t>
                    </w:r>
                    <w:r w:rsidR="009D03A8" w:rsidRPr="009D03A8"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tr-TR"/>
                      </w:rPr>
                      <w:t>(TL)</w:t>
                    </w:r>
                  </w:hyperlink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Yayın ve Basım Giderleri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41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Öğrenci Temel Gıda Yardımı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2B7457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2B745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5.000,00</w:t>
                  </w: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Tanıtım ve Temsil Ağırlama Giderleri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 xml:space="preserve">Isınma - </w:t>
                  </w: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 xml:space="preserve"> Yak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acak</w:t>
                  </w: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 xml:space="preserve"> Giderleri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2B7457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2B745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6.507,00</w:t>
                  </w: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41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Basılı Yayın ve Matbu Evrak Alımları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Eğitim Araçları - Materyal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Bina Sigortası Giderleri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9D03A8">
                  <w:pPr>
                    <w:tabs>
                      <w:tab w:val="left" w:pos="300"/>
                    </w:tabs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41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Yiyecek ve İçecek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Su Tesisatı Bakım Onarım Giderleri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Personel Gider ve Ödemeleri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41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Ödül Malzemeleri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Sabit Giderler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Temizlik Malzemeleri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2B7457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2B745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80.490,00</w:t>
                  </w: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41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Bakım Onar Mal ve Malzemeleri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2B7457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2B745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  <w:t>16.440,00</w:t>
                  </w:r>
                </w:p>
              </w:tc>
            </w:tr>
            <w:tr w:rsidR="009D03A8" w:rsidRPr="009D03A8" w:rsidTr="00825D46">
              <w:trPr>
                <w:gridBefore w:val="1"/>
                <w:wBefore w:w="6" w:type="dxa"/>
                <w:trHeight w:val="227"/>
                <w:tblCellSpacing w:w="15" w:type="dxa"/>
              </w:trPr>
              <w:tc>
                <w:tcPr>
                  <w:tcW w:w="3528" w:type="dxa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tr-TR"/>
                    </w:rPr>
                    <w:t>Bahçe Alanı Malzeme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trHeight w:val="227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Araç Bakım- Onarım Giderleri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trHeight w:val="241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Genel Hizmetler (Temizlik + Güvenlik)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2B7457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</w:pPr>
                  <w:r w:rsidRPr="002B7457"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  <w:t>357.063,26</w:t>
                  </w:r>
                </w:p>
              </w:tc>
            </w:tr>
            <w:tr w:rsidR="009D03A8" w:rsidRPr="009D03A8" w:rsidTr="00825D46">
              <w:trPr>
                <w:trHeight w:val="227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Kırtasiye ve Büro Malzemeleri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2B7457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</w:pPr>
                  <w:r w:rsidRPr="002B7457"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  <w:t>8.148,28</w:t>
                  </w:r>
                </w:p>
              </w:tc>
            </w:tr>
            <w:tr w:rsidR="009D03A8" w:rsidRPr="009D03A8" w:rsidTr="00825D46">
              <w:trPr>
                <w:trHeight w:val="227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Genel Onarımlar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2B7457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</w:pPr>
                  <w:r w:rsidRPr="002B7457"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  <w:t>10.000,00</w:t>
                  </w:r>
                </w:p>
              </w:tc>
            </w:tr>
            <w:tr w:rsidR="009D03A8" w:rsidRPr="009D03A8" w:rsidTr="00825D46">
              <w:trPr>
                <w:trHeight w:val="241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Bilişim Araçları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trHeight w:val="227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Etk</w:t>
                  </w:r>
                  <w:proofErr w:type="spellEnd"/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.-Organ. Mal ve Malzeme Alımları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2B7457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</w:pPr>
                  <w:r w:rsidRPr="002B7457"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  <w:t>33.000,00</w:t>
                  </w:r>
                </w:p>
              </w:tc>
            </w:tr>
            <w:tr w:rsidR="009D03A8" w:rsidRPr="009D03A8" w:rsidTr="00825D46">
              <w:trPr>
                <w:trHeight w:val="227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Elektrik Tesisatı Onarımları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825D46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trHeight w:val="241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Bilişim Araç. Bakım Onarım Giderleri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825D46" w:rsidRDefault="002B7457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</w:pPr>
                  <w:r w:rsidRPr="002B7457">
                    <w:rPr>
                      <w:rFonts w:ascii="Arial" w:eastAsia="Times New Roman" w:hAnsi="Arial" w:cs="Arial"/>
                      <w:b/>
                      <w:color w:val="333333"/>
                      <w:sz w:val="24"/>
                      <w:szCs w:val="24"/>
                      <w:lang w:eastAsia="tr-TR"/>
                    </w:rPr>
                    <w:t>6.000,00</w:t>
                  </w:r>
                </w:p>
              </w:tc>
            </w:tr>
            <w:tr w:rsidR="009D03A8" w:rsidRPr="009D03A8" w:rsidTr="00825D46">
              <w:trPr>
                <w:trHeight w:val="227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Sınıf Donatım Malzemesi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trHeight w:val="227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  <w:r w:rsidRPr="009D03A8"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Mutfak Gereçleri Alımı</w:t>
                  </w: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D03A8" w:rsidRPr="009D03A8" w:rsidTr="00825D46">
              <w:trPr>
                <w:trHeight w:val="227"/>
                <w:tblCellSpacing w:w="15" w:type="dxa"/>
              </w:trPr>
              <w:tc>
                <w:tcPr>
                  <w:tcW w:w="3565" w:type="dxa"/>
                  <w:gridSpan w:val="2"/>
                  <w:shd w:val="clear" w:color="auto" w:fill="FFFFFF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981" w:type="dxa"/>
                  <w:shd w:val="clear" w:color="auto" w:fill="FFFFFF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</w:tcPr>
                <w:p w:rsidR="009D03A8" w:rsidRPr="009D03A8" w:rsidRDefault="009D03A8" w:rsidP="009D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9D03A8" w:rsidRPr="009D03A8" w:rsidRDefault="009D03A8" w:rsidP="009D03A8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  <w:tr w:rsidR="009D03A8" w:rsidRPr="009D03A8" w:rsidTr="00825D46">
        <w:trPr>
          <w:trHeight w:val="624"/>
          <w:tblCellSpacing w:w="0" w:type="dxa"/>
        </w:trPr>
        <w:tc>
          <w:tcPr>
            <w:tcW w:w="2454" w:type="pct"/>
            <w:shd w:val="clear" w:color="auto" w:fill="FFFFFF"/>
            <w:vAlign w:val="center"/>
            <w:hideMark/>
          </w:tcPr>
          <w:tbl>
            <w:tblPr>
              <w:tblW w:w="4998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0"/>
              <w:gridCol w:w="2305"/>
            </w:tblGrid>
            <w:tr w:rsidR="009D03A8" w:rsidRPr="009D03A8" w:rsidTr="00825D46">
              <w:trPr>
                <w:trHeight w:val="406"/>
                <w:tblCellSpacing w:w="15" w:type="dxa"/>
              </w:trPr>
              <w:tc>
                <w:tcPr>
                  <w:tcW w:w="3145" w:type="dxa"/>
                  <w:shd w:val="clear" w:color="auto" w:fill="FFFFFF"/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03A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Toplam Gelir Miktarı:</w:t>
                  </w:r>
                </w:p>
              </w:tc>
              <w:tc>
                <w:tcPr>
                  <w:tcW w:w="2260" w:type="dxa"/>
                  <w:shd w:val="clear" w:color="auto" w:fill="FFFFFF"/>
                  <w:vAlign w:val="center"/>
                  <w:hideMark/>
                </w:tcPr>
                <w:p w:rsidR="009D03A8" w:rsidRPr="009D03A8" w:rsidRDefault="005730F0" w:rsidP="00825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132AB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 xml:space="preserve">715.684,81 </w:t>
                  </w:r>
                  <w:r w:rsidR="009D03A8" w:rsidRPr="009D03A8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>TL</w:t>
                  </w:r>
                </w:p>
              </w:tc>
            </w:tr>
            <w:tr w:rsidR="009D03A8" w:rsidRPr="009D03A8" w:rsidTr="00825D46">
              <w:trPr>
                <w:trHeight w:hRule="exact" w:val="12"/>
                <w:tblCellSpacing w:w="15" w:type="dxa"/>
              </w:trPr>
              <w:tc>
                <w:tcPr>
                  <w:tcW w:w="3145" w:type="dxa"/>
                  <w:shd w:val="clear" w:color="auto" w:fill="FFFFFF"/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260" w:type="dxa"/>
                  <w:shd w:val="clear" w:color="auto" w:fill="FFFFFF"/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9D03A8" w:rsidRPr="009D03A8" w:rsidRDefault="009D03A8" w:rsidP="009D0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46" w:type="pct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691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2640"/>
            </w:tblGrid>
            <w:tr w:rsidR="00382936" w:rsidRPr="009D03A8" w:rsidTr="00825D46">
              <w:trPr>
                <w:trHeight w:val="264"/>
                <w:tblCellSpacing w:w="15" w:type="dxa"/>
              </w:trPr>
              <w:tc>
                <w:tcPr>
                  <w:tcW w:w="3006" w:type="dxa"/>
                  <w:shd w:val="clear" w:color="auto" w:fill="FFFFFF"/>
                  <w:vAlign w:val="center"/>
                  <w:hideMark/>
                </w:tcPr>
                <w:p w:rsidR="009D03A8" w:rsidRPr="009D03A8" w:rsidRDefault="009D03A8" w:rsidP="00423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D03A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 Toplam Gider Miktarı:</w:t>
                  </w:r>
                </w:p>
              </w:tc>
              <w:tc>
                <w:tcPr>
                  <w:tcW w:w="2595" w:type="dxa"/>
                  <w:shd w:val="clear" w:color="auto" w:fill="FFFFFF"/>
                  <w:vAlign w:val="center"/>
                  <w:hideMark/>
                </w:tcPr>
                <w:p w:rsidR="009D03A8" w:rsidRPr="009D03A8" w:rsidRDefault="00AD048B" w:rsidP="00F673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2B7457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 xml:space="preserve">    </w:t>
                  </w:r>
                  <w:r w:rsidR="002B7457" w:rsidRPr="002B7457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>522.648,54</w:t>
                  </w:r>
                  <w:r w:rsidR="002B7457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9D03A8" w:rsidRPr="009D03A8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tr-TR"/>
                    </w:rPr>
                    <w:t>TL</w:t>
                  </w:r>
                </w:p>
              </w:tc>
            </w:tr>
            <w:tr w:rsidR="009D03A8" w:rsidRPr="009D03A8" w:rsidTr="00825D46">
              <w:trPr>
                <w:trHeight w:hRule="exact" w:val="11"/>
                <w:tblCellSpacing w:w="15" w:type="dxa"/>
              </w:trPr>
              <w:tc>
                <w:tcPr>
                  <w:tcW w:w="3006" w:type="dxa"/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595" w:type="dxa"/>
                  <w:vAlign w:val="center"/>
                  <w:hideMark/>
                </w:tcPr>
                <w:p w:rsidR="009D03A8" w:rsidRPr="009D03A8" w:rsidRDefault="009D03A8" w:rsidP="009D0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9D03A8" w:rsidRPr="009D03A8" w:rsidRDefault="009D03A8" w:rsidP="009D0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D03A8" w:rsidRPr="009D03A8" w:rsidTr="00825D46">
        <w:trPr>
          <w:trHeight w:val="425"/>
          <w:tblCellSpacing w:w="0" w:type="dxa"/>
        </w:trPr>
        <w:tc>
          <w:tcPr>
            <w:tcW w:w="2454" w:type="pct"/>
            <w:shd w:val="clear" w:color="auto" w:fill="FFFFFF"/>
            <w:vAlign w:val="center"/>
            <w:hideMark/>
          </w:tcPr>
          <w:p w:rsidR="009D03A8" w:rsidRPr="009D03A8" w:rsidRDefault="009D03A8" w:rsidP="009D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0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Gelir/Gider İşlem Farkı: </w:t>
            </w:r>
            <w:r w:rsidR="002C7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   </w:t>
            </w:r>
            <w:r w:rsidR="0057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193.036,</w:t>
            </w:r>
            <w:proofErr w:type="gramStart"/>
            <w:r w:rsidR="0057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27 </w:t>
            </w:r>
            <w:r w:rsidR="002C75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  </w:t>
            </w:r>
            <w:r w:rsidR="00825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TL</w:t>
            </w:r>
            <w:proofErr w:type="gramEnd"/>
          </w:p>
          <w:p w:rsidR="009D03A8" w:rsidRPr="009D03A8" w:rsidRDefault="009D03A8" w:rsidP="009D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46" w:type="pct"/>
            <w:shd w:val="clear" w:color="auto" w:fill="FFFFFF"/>
            <w:vAlign w:val="center"/>
            <w:hideMark/>
          </w:tcPr>
          <w:p w:rsidR="009D03A8" w:rsidRPr="009D03A8" w:rsidRDefault="009D03A8" w:rsidP="009D0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D03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9D0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(</w:t>
            </w:r>
            <w:proofErr w:type="gramStart"/>
            <w:r w:rsidR="002C7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573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2C7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 </w:t>
            </w:r>
            <w:r w:rsidR="00573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3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Yılına</w:t>
            </w:r>
            <w:proofErr w:type="gramEnd"/>
            <w:r w:rsidR="00382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9D0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Devreden Bakiye)</w:t>
            </w:r>
          </w:p>
          <w:p w:rsidR="009D03A8" w:rsidRPr="009D03A8" w:rsidRDefault="009D03A8" w:rsidP="009D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D03A8" w:rsidRPr="009D03A8" w:rsidRDefault="009D03A8" w:rsidP="009D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3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Gülden EKEN</w:t>
      </w:r>
      <w:r w:rsidRPr="009D03A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</w:t>
      </w:r>
    </w:p>
    <w:p w:rsidR="009D03A8" w:rsidRPr="009D03A8" w:rsidRDefault="009D03A8" w:rsidP="009D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3A8">
        <w:rPr>
          <w:rFonts w:ascii="Times New Roman" w:eastAsia="Times New Roman" w:hAnsi="Times New Roman" w:cs="Times New Roman"/>
          <w:sz w:val="24"/>
          <w:szCs w:val="24"/>
          <w:lang w:eastAsia="tr-TR"/>
        </w:rPr>
        <w:t>Okul Aile Birliği Başkanı             Başkan Yardımcısı                          Muhasip Üye</w:t>
      </w:r>
    </w:p>
    <w:p w:rsidR="009D03A8" w:rsidRPr="009D03A8" w:rsidRDefault="009D03A8" w:rsidP="0082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3A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9D03A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</w:p>
    <w:p w:rsidR="003501A3" w:rsidRDefault="009D03A8" w:rsidP="00382936">
      <w:pPr>
        <w:spacing w:after="0" w:line="240" w:lineRule="auto"/>
        <w:ind w:left="1134" w:firstLine="282"/>
      </w:pPr>
      <w:r w:rsidRPr="009D03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Yazman                                                         Üye</w:t>
      </w:r>
    </w:p>
    <w:sectPr w:rsidR="003501A3" w:rsidSect="00825D46">
      <w:pgSz w:w="11906" w:h="16838"/>
      <w:pgMar w:top="568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E5"/>
    <w:rsid w:val="002152E5"/>
    <w:rsid w:val="002B7457"/>
    <w:rsid w:val="002C75BD"/>
    <w:rsid w:val="003501A3"/>
    <w:rsid w:val="00382936"/>
    <w:rsid w:val="00423A82"/>
    <w:rsid w:val="004329D5"/>
    <w:rsid w:val="005730F0"/>
    <w:rsid w:val="005800B7"/>
    <w:rsid w:val="00825D46"/>
    <w:rsid w:val="009D03A8"/>
    <w:rsid w:val="00A048F8"/>
    <w:rsid w:val="00A56EC9"/>
    <w:rsid w:val="00AD048B"/>
    <w:rsid w:val="00B132AB"/>
    <w:rsid w:val="00DA058B"/>
    <w:rsid w:val="00F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F6F59-400A-4127-B07C-1D18C0BC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2025-01-13T12:59:00Z</dcterms:created>
  <dcterms:modified xsi:type="dcterms:W3CDTF">2025-01-13T13:11:00Z</dcterms:modified>
</cp:coreProperties>
</file>